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12ED" w14:textId="1BCFF4E8" w:rsidR="009E189B" w:rsidRDefault="00BA3822" w:rsidP="00BA3822">
      <w:pPr>
        <w:autoSpaceDE w:val="0"/>
        <w:autoSpaceDN w:val="0"/>
        <w:adjustRightInd w:val="0"/>
        <w:rPr>
          <w:rFonts w:eastAsia="Calibri"/>
          <w:b/>
        </w:rPr>
      </w:pPr>
      <w:r w:rsidRPr="009E189B">
        <w:rPr>
          <w:b/>
        </w:rPr>
        <w:t xml:space="preserve">Appendix </w:t>
      </w:r>
      <w:r w:rsidR="009E189B" w:rsidRPr="009E189B">
        <w:rPr>
          <w:b/>
        </w:rPr>
        <w:t>B</w:t>
      </w:r>
      <w:r w:rsidRPr="009E189B">
        <w:rPr>
          <w:rFonts w:eastAsia="Calibri"/>
        </w:rPr>
        <w:tab/>
      </w:r>
      <w:r w:rsidRPr="009E189B">
        <w:rPr>
          <w:rFonts w:eastAsia="Calibri"/>
        </w:rPr>
        <w:tab/>
      </w:r>
      <w:r w:rsidRPr="009E189B">
        <w:rPr>
          <w:rFonts w:eastAsia="Calibri"/>
        </w:rPr>
        <w:tab/>
      </w:r>
      <w:r w:rsidR="009E189B">
        <w:rPr>
          <w:rFonts w:eastAsia="Calibri"/>
        </w:rPr>
        <w:t xml:space="preserve">   </w:t>
      </w:r>
      <w:r w:rsidR="009E189B" w:rsidRPr="009E189B">
        <w:rPr>
          <w:rFonts w:eastAsia="Calibri"/>
          <w:b/>
        </w:rPr>
        <w:t xml:space="preserve">   </w:t>
      </w:r>
    </w:p>
    <w:p w14:paraId="65A18021" w14:textId="77777777" w:rsidR="009E189B" w:rsidRDefault="009E189B" w:rsidP="00BA3822">
      <w:pPr>
        <w:autoSpaceDE w:val="0"/>
        <w:autoSpaceDN w:val="0"/>
        <w:adjustRightInd w:val="0"/>
        <w:rPr>
          <w:rFonts w:eastAsia="Calibri"/>
          <w:b/>
        </w:rPr>
      </w:pPr>
    </w:p>
    <w:p w14:paraId="1FBDB195" w14:textId="315A05E9" w:rsidR="00BA3822" w:rsidRPr="009E189B" w:rsidRDefault="009E189B" w:rsidP="009E189B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E189B">
        <w:rPr>
          <w:rFonts w:eastAsia="Calibri"/>
          <w:b/>
        </w:rPr>
        <w:t>Aggregate Hours Schedule</w:t>
      </w:r>
    </w:p>
    <w:p w14:paraId="3325275E" w14:textId="665E792B" w:rsidR="004441C8" w:rsidRDefault="004441C8" w:rsidP="009E189B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E189B">
        <w:rPr>
          <w:rFonts w:eastAsia="Calibri"/>
          <w:b/>
        </w:rPr>
        <w:t>School Year 2019 – 2020</w:t>
      </w:r>
    </w:p>
    <w:p w14:paraId="27CFEC8E" w14:textId="77777777" w:rsidR="009E189B" w:rsidRPr="009E189B" w:rsidRDefault="009E189B" w:rsidP="009E189B">
      <w:pPr>
        <w:autoSpaceDE w:val="0"/>
        <w:autoSpaceDN w:val="0"/>
        <w:adjustRightInd w:val="0"/>
        <w:jc w:val="center"/>
        <w:rPr>
          <w:rFonts w:eastAsia="Calibri"/>
        </w:rPr>
      </w:pPr>
    </w:p>
    <w:p w14:paraId="21A9DD94" w14:textId="14C63A19" w:rsidR="004441C8" w:rsidRPr="009E189B" w:rsidRDefault="004441C8" w:rsidP="00BA3822">
      <w:pPr>
        <w:tabs>
          <w:tab w:val="right" w:pos="432"/>
          <w:tab w:val="right" w:pos="864"/>
          <w:tab w:val="right" w:pos="1296"/>
        </w:tabs>
        <w:rPr>
          <w:rFonts w:eastAsia="Calibri"/>
          <w:b/>
          <w:u w:val="single"/>
        </w:rPr>
      </w:pPr>
    </w:p>
    <w:p w14:paraId="13AF9F3C" w14:textId="340BC1C7" w:rsidR="004441C8" w:rsidRPr="009E189B" w:rsidRDefault="004441C8" w:rsidP="00BA3822">
      <w:pPr>
        <w:tabs>
          <w:tab w:val="right" w:pos="432"/>
          <w:tab w:val="right" w:pos="864"/>
          <w:tab w:val="right" w:pos="1296"/>
        </w:tabs>
        <w:rPr>
          <w:rFonts w:eastAsia="Calibri"/>
          <w:b/>
          <w:u w:val="single"/>
        </w:rPr>
      </w:pPr>
      <w:r w:rsidRPr="009E189B">
        <w:rPr>
          <w:rFonts w:eastAsia="Calibri"/>
          <w:b/>
          <w:u w:val="single"/>
        </w:rPr>
        <w:t>Aggregate Hours:</w:t>
      </w:r>
    </w:p>
    <w:p w14:paraId="1855C1B1" w14:textId="77777777" w:rsidR="009E189B" w:rsidRPr="009E189B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Cs/>
        </w:rPr>
      </w:pPr>
      <w:r w:rsidRPr="009E189B">
        <w:rPr>
          <w:rFonts w:eastAsia="Calibri"/>
          <w:bCs/>
        </w:rPr>
        <w:tab/>
      </w:r>
    </w:p>
    <w:p w14:paraId="7D04E2DD" w14:textId="48A3DD74" w:rsidR="004441C8" w:rsidRPr="009E189B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Cs/>
        </w:rPr>
      </w:pPr>
      <w:r w:rsidRPr="009E189B">
        <w:rPr>
          <w:rFonts w:eastAsia="Calibri"/>
          <w:bCs/>
        </w:rPr>
        <w:t>Please note the actual aggregate hours</w:t>
      </w:r>
      <w:r w:rsidR="008D3F6D">
        <w:rPr>
          <w:rFonts w:eastAsia="Calibri"/>
          <w:bCs/>
        </w:rPr>
        <w:t>, not including summer school programs,</w:t>
      </w:r>
      <w:r w:rsidRPr="009E189B">
        <w:rPr>
          <w:rFonts w:eastAsia="Calibri"/>
          <w:bCs/>
        </w:rPr>
        <w:t xml:space="preserve"> (based on the school calendars submitted to the OPI) from </w:t>
      </w:r>
      <w:r w:rsidRPr="009E189B">
        <w:rPr>
          <w:rFonts w:eastAsia="Calibri"/>
          <w:b/>
          <w:u w:val="single"/>
        </w:rPr>
        <w:t>July 1</w:t>
      </w:r>
      <w:r w:rsidRPr="009E189B">
        <w:rPr>
          <w:rFonts w:eastAsia="Calibri"/>
          <w:b/>
          <w:u w:val="single"/>
          <w:vertAlign w:val="superscript"/>
        </w:rPr>
        <w:t>st</w:t>
      </w:r>
      <w:r w:rsidRPr="009E189B">
        <w:rPr>
          <w:rFonts w:eastAsia="Calibri"/>
          <w:b/>
          <w:u w:val="single"/>
        </w:rPr>
        <w:t>, 2019, thru March 15</w:t>
      </w:r>
      <w:r w:rsidRPr="009E189B">
        <w:rPr>
          <w:rFonts w:eastAsia="Calibri"/>
          <w:b/>
          <w:u w:val="single"/>
          <w:vertAlign w:val="superscript"/>
        </w:rPr>
        <w:t>th</w:t>
      </w:r>
      <w:r w:rsidRPr="009E189B">
        <w:rPr>
          <w:rFonts w:eastAsia="Calibri"/>
          <w:b/>
          <w:u w:val="single"/>
        </w:rPr>
        <w:t xml:space="preserve">, 2020 </w:t>
      </w:r>
    </w:p>
    <w:p w14:paraId="0EF0D271" w14:textId="3F0E5058" w:rsidR="004441C8" w:rsidRPr="009E189B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</w:tblGrid>
      <w:tr w:rsidR="009E189B" w:rsidRPr="009E189B" w14:paraId="17807214" w14:textId="586A74EE" w:rsidTr="009E189B">
        <w:trPr>
          <w:trHeight w:val="467"/>
          <w:jc w:val="center"/>
        </w:trPr>
        <w:tc>
          <w:tcPr>
            <w:tcW w:w="4260" w:type="dxa"/>
            <w:gridSpan w:val="2"/>
            <w:shd w:val="clear" w:color="auto" w:fill="D9D9D9" w:themeFill="background1" w:themeFillShade="D9"/>
            <w:vAlign w:val="center"/>
          </w:tcPr>
          <w:p w14:paraId="0714A11C" w14:textId="492CC14A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center"/>
              <w:rPr>
                <w:rFonts w:eastAsia="Calibri"/>
                <w:bCs/>
              </w:rPr>
            </w:pPr>
            <w:r w:rsidRPr="009E189B">
              <w:rPr>
                <w:rFonts w:eastAsia="Calibri"/>
                <w:b/>
                <w:u w:val="single"/>
              </w:rPr>
              <w:t>July 1</w:t>
            </w:r>
            <w:r w:rsidRPr="009E189B">
              <w:rPr>
                <w:rFonts w:eastAsia="Calibri"/>
                <w:b/>
                <w:u w:val="single"/>
                <w:vertAlign w:val="superscript"/>
              </w:rPr>
              <w:t>st</w:t>
            </w:r>
            <w:r w:rsidRPr="009E189B">
              <w:rPr>
                <w:rFonts w:eastAsia="Calibri"/>
                <w:b/>
                <w:u w:val="single"/>
              </w:rPr>
              <w:t>, 2019, thru March 15</w:t>
            </w:r>
            <w:r w:rsidRPr="009E189B">
              <w:rPr>
                <w:rFonts w:eastAsia="Calibri"/>
                <w:b/>
                <w:u w:val="single"/>
                <w:vertAlign w:val="superscript"/>
              </w:rPr>
              <w:t>th</w:t>
            </w:r>
            <w:r w:rsidRPr="009E189B">
              <w:rPr>
                <w:rFonts w:eastAsia="Calibri"/>
                <w:b/>
                <w:u w:val="single"/>
              </w:rPr>
              <w:t>, 2020</w:t>
            </w:r>
          </w:p>
        </w:tc>
      </w:tr>
      <w:tr w:rsidR="009E189B" w:rsidRPr="009E189B" w14:paraId="10015BE9" w14:textId="77777777" w:rsidTr="009E189B">
        <w:trPr>
          <w:trHeight w:val="284"/>
          <w:jc w:val="center"/>
        </w:trPr>
        <w:tc>
          <w:tcPr>
            <w:tcW w:w="2130" w:type="dxa"/>
          </w:tcPr>
          <w:p w14:paraId="0A9EE42C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 xml:space="preserve">Students K – 3: </w:t>
            </w:r>
          </w:p>
        </w:tc>
        <w:tc>
          <w:tcPr>
            <w:tcW w:w="2130" w:type="dxa"/>
          </w:tcPr>
          <w:p w14:paraId="0CA423E2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3BA063F0" w14:textId="3D75700F" w:rsidTr="009E189B">
        <w:trPr>
          <w:trHeight w:val="284"/>
          <w:jc w:val="center"/>
        </w:trPr>
        <w:tc>
          <w:tcPr>
            <w:tcW w:w="2130" w:type="dxa"/>
          </w:tcPr>
          <w:p w14:paraId="66072842" w14:textId="6D7697A9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 xml:space="preserve">Students 4 – 6: </w:t>
            </w:r>
          </w:p>
        </w:tc>
        <w:tc>
          <w:tcPr>
            <w:tcW w:w="2130" w:type="dxa"/>
          </w:tcPr>
          <w:p w14:paraId="5D58D4D3" w14:textId="77777777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0AC9C989" w14:textId="33E999A4" w:rsidTr="009E189B">
        <w:trPr>
          <w:trHeight w:val="284"/>
          <w:jc w:val="center"/>
        </w:trPr>
        <w:tc>
          <w:tcPr>
            <w:tcW w:w="2130" w:type="dxa"/>
          </w:tcPr>
          <w:p w14:paraId="47F12FF6" w14:textId="0679BF82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>Students 7 – 8:</w:t>
            </w:r>
          </w:p>
        </w:tc>
        <w:tc>
          <w:tcPr>
            <w:tcW w:w="2130" w:type="dxa"/>
          </w:tcPr>
          <w:p w14:paraId="23B7ED24" w14:textId="77777777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17FD04E3" w14:textId="62113945" w:rsidTr="009E189B">
        <w:trPr>
          <w:trHeight w:val="284"/>
          <w:jc w:val="center"/>
        </w:trPr>
        <w:tc>
          <w:tcPr>
            <w:tcW w:w="2130" w:type="dxa"/>
          </w:tcPr>
          <w:p w14:paraId="7F4BBF76" w14:textId="782D8CA6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>Students 9 – 12:</w:t>
            </w:r>
          </w:p>
        </w:tc>
        <w:tc>
          <w:tcPr>
            <w:tcW w:w="2130" w:type="dxa"/>
          </w:tcPr>
          <w:p w14:paraId="49CEF8F0" w14:textId="77777777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</w:tbl>
    <w:p w14:paraId="46900301" w14:textId="77777777" w:rsidR="004441C8" w:rsidRPr="009E189B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Cs/>
        </w:rPr>
      </w:pPr>
      <w:r w:rsidRPr="009E189B">
        <w:rPr>
          <w:rFonts w:eastAsia="Calibri"/>
          <w:bCs/>
        </w:rPr>
        <w:tab/>
      </w:r>
    </w:p>
    <w:p w14:paraId="0859507D" w14:textId="3340A0C9" w:rsidR="004441C8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/>
          <w:u w:val="single"/>
        </w:rPr>
      </w:pPr>
      <w:r w:rsidRPr="009E189B">
        <w:rPr>
          <w:rFonts w:eastAsia="Calibri"/>
          <w:bCs/>
        </w:rPr>
        <w:t xml:space="preserve">Please note the </w:t>
      </w:r>
      <w:r w:rsidR="00337C33" w:rsidRPr="009E189B">
        <w:rPr>
          <w:rFonts w:eastAsia="Calibri"/>
          <w:bCs/>
        </w:rPr>
        <w:t>scheduled</w:t>
      </w:r>
      <w:r w:rsidRPr="009E189B">
        <w:rPr>
          <w:rFonts w:eastAsia="Calibri"/>
          <w:bCs/>
        </w:rPr>
        <w:t xml:space="preserve"> aggregate hours (based on the school calendars submitted to the OPI) from </w:t>
      </w:r>
      <w:r w:rsidRPr="009E189B">
        <w:rPr>
          <w:rFonts w:eastAsia="Calibri"/>
          <w:b/>
          <w:u w:val="single"/>
        </w:rPr>
        <w:t>March 16</w:t>
      </w:r>
      <w:r w:rsidRPr="009E189B">
        <w:rPr>
          <w:rFonts w:eastAsia="Calibri"/>
          <w:b/>
          <w:u w:val="single"/>
          <w:vertAlign w:val="superscript"/>
        </w:rPr>
        <w:t>th</w:t>
      </w:r>
      <w:r w:rsidRPr="009E189B">
        <w:rPr>
          <w:rFonts w:eastAsia="Calibri"/>
          <w:b/>
          <w:u w:val="single"/>
        </w:rPr>
        <w:t>, 2020, thru May 6</w:t>
      </w:r>
      <w:r w:rsidRPr="009E189B">
        <w:rPr>
          <w:rFonts w:eastAsia="Calibri"/>
          <w:b/>
          <w:u w:val="single"/>
          <w:vertAlign w:val="superscript"/>
        </w:rPr>
        <w:t>th</w:t>
      </w:r>
      <w:r w:rsidRPr="009E189B">
        <w:rPr>
          <w:rFonts w:eastAsia="Calibri"/>
          <w:b/>
          <w:u w:val="single"/>
        </w:rPr>
        <w:t>, 2020.</w:t>
      </w:r>
    </w:p>
    <w:p w14:paraId="516520BA" w14:textId="04BEFF9A" w:rsidR="009E189B" w:rsidRDefault="009E189B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</w:tblGrid>
      <w:tr w:rsidR="009E189B" w:rsidRPr="009E189B" w14:paraId="4C7784C5" w14:textId="77777777" w:rsidTr="009E189B">
        <w:trPr>
          <w:trHeight w:val="485"/>
          <w:jc w:val="center"/>
        </w:trPr>
        <w:tc>
          <w:tcPr>
            <w:tcW w:w="4260" w:type="dxa"/>
            <w:gridSpan w:val="2"/>
            <w:shd w:val="clear" w:color="auto" w:fill="D9D9D9" w:themeFill="background1" w:themeFillShade="D9"/>
            <w:vAlign w:val="center"/>
          </w:tcPr>
          <w:p w14:paraId="130546BD" w14:textId="566352D7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center"/>
              <w:rPr>
                <w:rFonts w:eastAsia="Calibri"/>
                <w:bCs/>
              </w:rPr>
            </w:pPr>
            <w:r w:rsidRPr="009E189B">
              <w:rPr>
                <w:rFonts w:eastAsia="Calibri"/>
                <w:b/>
                <w:u w:val="single"/>
              </w:rPr>
              <w:t>March 16</w:t>
            </w:r>
            <w:r w:rsidRPr="009E189B">
              <w:rPr>
                <w:rFonts w:eastAsia="Calibri"/>
                <w:b/>
                <w:u w:val="single"/>
                <w:vertAlign w:val="superscript"/>
              </w:rPr>
              <w:t>th</w:t>
            </w:r>
            <w:r w:rsidRPr="009E189B">
              <w:rPr>
                <w:rFonts w:eastAsia="Calibri"/>
                <w:b/>
                <w:u w:val="single"/>
              </w:rPr>
              <w:t>, 2020, thru May 6</w:t>
            </w:r>
            <w:r w:rsidRPr="009E189B">
              <w:rPr>
                <w:rFonts w:eastAsia="Calibri"/>
                <w:b/>
                <w:u w:val="single"/>
                <w:vertAlign w:val="superscript"/>
              </w:rPr>
              <w:t>th</w:t>
            </w:r>
            <w:r w:rsidRPr="009E189B">
              <w:rPr>
                <w:rFonts w:eastAsia="Calibri"/>
                <w:b/>
                <w:u w:val="single"/>
              </w:rPr>
              <w:t>, 2020</w:t>
            </w:r>
          </w:p>
        </w:tc>
      </w:tr>
      <w:tr w:rsidR="009E189B" w:rsidRPr="009E189B" w14:paraId="6044654C" w14:textId="77777777" w:rsidTr="009E189B">
        <w:trPr>
          <w:trHeight w:val="284"/>
          <w:jc w:val="center"/>
        </w:trPr>
        <w:tc>
          <w:tcPr>
            <w:tcW w:w="2130" w:type="dxa"/>
          </w:tcPr>
          <w:p w14:paraId="202D57AE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 xml:space="preserve">Students K – 3: </w:t>
            </w:r>
          </w:p>
        </w:tc>
        <w:tc>
          <w:tcPr>
            <w:tcW w:w="2130" w:type="dxa"/>
          </w:tcPr>
          <w:p w14:paraId="06896716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280771F4" w14:textId="77777777" w:rsidTr="009E189B">
        <w:trPr>
          <w:trHeight w:val="284"/>
          <w:jc w:val="center"/>
        </w:trPr>
        <w:tc>
          <w:tcPr>
            <w:tcW w:w="2130" w:type="dxa"/>
          </w:tcPr>
          <w:p w14:paraId="3AEEF831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 xml:space="preserve">Students 4 – 6: </w:t>
            </w:r>
          </w:p>
        </w:tc>
        <w:tc>
          <w:tcPr>
            <w:tcW w:w="2130" w:type="dxa"/>
          </w:tcPr>
          <w:p w14:paraId="7CB432A2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5B098D32" w14:textId="77777777" w:rsidTr="009E189B">
        <w:trPr>
          <w:trHeight w:val="284"/>
          <w:jc w:val="center"/>
        </w:trPr>
        <w:tc>
          <w:tcPr>
            <w:tcW w:w="2130" w:type="dxa"/>
          </w:tcPr>
          <w:p w14:paraId="40AB7648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>Students 7 – 8:</w:t>
            </w:r>
          </w:p>
        </w:tc>
        <w:tc>
          <w:tcPr>
            <w:tcW w:w="2130" w:type="dxa"/>
          </w:tcPr>
          <w:p w14:paraId="0CE57D6E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120DB760" w14:textId="77777777" w:rsidTr="009E189B">
        <w:trPr>
          <w:trHeight w:val="284"/>
          <w:jc w:val="center"/>
        </w:trPr>
        <w:tc>
          <w:tcPr>
            <w:tcW w:w="2130" w:type="dxa"/>
          </w:tcPr>
          <w:p w14:paraId="187AA5C3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>Students 9 – 12:</w:t>
            </w:r>
          </w:p>
        </w:tc>
        <w:tc>
          <w:tcPr>
            <w:tcW w:w="2130" w:type="dxa"/>
          </w:tcPr>
          <w:p w14:paraId="3435E137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</w:tbl>
    <w:p w14:paraId="5FEE4454" w14:textId="008DF54B" w:rsidR="004441C8" w:rsidRPr="009E189B" w:rsidRDefault="004441C8" w:rsidP="00BA3822">
      <w:pPr>
        <w:tabs>
          <w:tab w:val="right" w:pos="432"/>
          <w:tab w:val="right" w:pos="864"/>
          <w:tab w:val="right" w:pos="1296"/>
        </w:tabs>
        <w:rPr>
          <w:rFonts w:eastAsia="Calibri"/>
          <w:b/>
          <w:u w:val="single"/>
        </w:rPr>
      </w:pPr>
    </w:p>
    <w:p w14:paraId="0A9183B5" w14:textId="73AB9EF6" w:rsidR="004441C8" w:rsidRPr="009E189B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Cs/>
        </w:rPr>
      </w:pPr>
      <w:r w:rsidRPr="009E189B">
        <w:rPr>
          <w:rFonts w:eastAsia="Calibri"/>
          <w:bCs/>
        </w:rPr>
        <w:tab/>
        <w:t>Please note the expected</w:t>
      </w:r>
      <w:r w:rsidR="00337C33" w:rsidRPr="009E189B">
        <w:rPr>
          <w:rFonts w:eastAsia="Calibri"/>
          <w:bCs/>
        </w:rPr>
        <w:t xml:space="preserve"> balance of</w:t>
      </w:r>
      <w:r w:rsidRPr="009E189B">
        <w:rPr>
          <w:rFonts w:eastAsia="Calibri"/>
          <w:bCs/>
        </w:rPr>
        <w:t xml:space="preserve"> aggregate hours (based on the school calendars submitted to the OPI) from </w:t>
      </w:r>
      <w:r w:rsidRPr="009E189B">
        <w:rPr>
          <w:rFonts w:eastAsia="Calibri"/>
          <w:b/>
          <w:u w:val="single"/>
        </w:rPr>
        <w:t>May 7</w:t>
      </w:r>
      <w:r w:rsidRPr="009E189B">
        <w:rPr>
          <w:rFonts w:eastAsia="Calibri"/>
          <w:b/>
          <w:u w:val="single"/>
          <w:vertAlign w:val="superscript"/>
        </w:rPr>
        <w:t>th</w:t>
      </w:r>
      <w:r w:rsidRPr="009E189B">
        <w:rPr>
          <w:rFonts w:eastAsia="Calibri"/>
          <w:b/>
          <w:u w:val="single"/>
        </w:rPr>
        <w:t xml:space="preserve">, 2020, thru the end of the school year. </w:t>
      </w:r>
    </w:p>
    <w:p w14:paraId="0B767E8A" w14:textId="77777777" w:rsidR="004441C8" w:rsidRPr="009E189B" w:rsidRDefault="004441C8" w:rsidP="004441C8">
      <w:pPr>
        <w:tabs>
          <w:tab w:val="right" w:pos="432"/>
          <w:tab w:val="right" w:pos="864"/>
          <w:tab w:val="right" w:pos="1296"/>
        </w:tabs>
        <w:jc w:val="both"/>
        <w:rPr>
          <w:rFonts w:eastAsia="Calibr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3144"/>
      </w:tblGrid>
      <w:tr w:rsidR="009E189B" w:rsidRPr="009E189B" w14:paraId="3B23BE06" w14:textId="77777777" w:rsidTr="009E189B">
        <w:trPr>
          <w:trHeight w:val="512"/>
          <w:jc w:val="center"/>
        </w:trPr>
        <w:tc>
          <w:tcPr>
            <w:tcW w:w="5274" w:type="dxa"/>
            <w:gridSpan w:val="2"/>
            <w:shd w:val="clear" w:color="auto" w:fill="D9D9D9" w:themeFill="background1" w:themeFillShade="D9"/>
            <w:vAlign w:val="center"/>
          </w:tcPr>
          <w:p w14:paraId="4618A94D" w14:textId="7B76A78C" w:rsidR="009E189B" w:rsidRPr="009E189B" w:rsidRDefault="009E189B" w:rsidP="009E189B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center"/>
              <w:rPr>
                <w:rFonts w:eastAsia="Calibri"/>
                <w:bCs/>
              </w:rPr>
            </w:pPr>
            <w:r w:rsidRPr="009E189B">
              <w:rPr>
                <w:rFonts w:eastAsia="Calibri"/>
                <w:b/>
                <w:u w:val="single"/>
              </w:rPr>
              <w:t>May 7</w:t>
            </w:r>
            <w:r w:rsidRPr="009E189B">
              <w:rPr>
                <w:rFonts w:eastAsia="Calibri"/>
                <w:b/>
                <w:u w:val="single"/>
                <w:vertAlign w:val="superscript"/>
              </w:rPr>
              <w:t>th</w:t>
            </w:r>
            <w:r w:rsidRPr="009E189B">
              <w:rPr>
                <w:rFonts w:eastAsia="Calibri"/>
                <w:b/>
                <w:u w:val="single"/>
              </w:rPr>
              <w:t>, 2020, thru the end of the school year</w:t>
            </w:r>
          </w:p>
        </w:tc>
      </w:tr>
      <w:tr w:rsidR="009E189B" w:rsidRPr="009E189B" w14:paraId="5B458A77" w14:textId="77777777" w:rsidTr="009E189B">
        <w:trPr>
          <w:trHeight w:val="284"/>
          <w:jc w:val="center"/>
        </w:trPr>
        <w:tc>
          <w:tcPr>
            <w:tcW w:w="2130" w:type="dxa"/>
          </w:tcPr>
          <w:p w14:paraId="653DB7DB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 xml:space="preserve">Students K – 3: </w:t>
            </w:r>
          </w:p>
        </w:tc>
        <w:tc>
          <w:tcPr>
            <w:tcW w:w="3144" w:type="dxa"/>
          </w:tcPr>
          <w:p w14:paraId="0BC337EF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5DDE8E51" w14:textId="77777777" w:rsidTr="009E189B">
        <w:trPr>
          <w:trHeight w:val="284"/>
          <w:jc w:val="center"/>
        </w:trPr>
        <w:tc>
          <w:tcPr>
            <w:tcW w:w="2130" w:type="dxa"/>
          </w:tcPr>
          <w:p w14:paraId="15DDCB61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 xml:space="preserve">Students 4 – 6: </w:t>
            </w:r>
          </w:p>
        </w:tc>
        <w:tc>
          <w:tcPr>
            <w:tcW w:w="3144" w:type="dxa"/>
          </w:tcPr>
          <w:p w14:paraId="78CFFB09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1D6647AC" w14:textId="77777777" w:rsidTr="009E189B">
        <w:trPr>
          <w:trHeight w:val="284"/>
          <w:jc w:val="center"/>
        </w:trPr>
        <w:tc>
          <w:tcPr>
            <w:tcW w:w="2130" w:type="dxa"/>
          </w:tcPr>
          <w:p w14:paraId="3E06919E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>Students 7 – 8:</w:t>
            </w:r>
          </w:p>
        </w:tc>
        <w:tc>
          <w:tcPr>
            <w:tcW w:w="3144" w:type="dxa"/>
          </w:tcPr>
          <w:p w14:paraId="1D0D2C39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  <w:tr w:rsidR="009E189B" w:rsidRPr="009E189B" w14:paraId="41067B17" w14:textId="77777777" w:rsidTr="009E189B">
        <w:trPr>
          <w:trHeight w:val="284"/>
          <w:jc w:val="center"/>
        </w:trPr>
        <w:tc>
          <w:tcPr>
            <w:tcW w:w="2130" w:type="dxa"/>
          </w:tcPr>
          <w:p w14:paraId="77D85777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  <w:r w:rsidRPr="009E189B">
              <w:rPr>
                <w:rFonts w:eastAsia="Calibri"/>
                <w:bCs/>
              </w:rPr>
              <w:t>Students 9 – 12:</w:t>
            </w:r>
          </w:p>
        </w:tc>
        <w:tc>
          <w:tcPr>
            <w:tcW w:w="3144" w:type="dxa"/>
          </w:tcPr>
          <w:p w14:paraId="41A06319" w14:textId="77777777" w:rsidR="009E189B" w:rsidRPr="009E189B" w:rsidRDefault="009E189B" w:rsidP="007100F5">
            <w:pPr>
              <w:tabs>
                <w:tab w:val="right" w:pos="432"/>
                <w:tab w:val="right" w:pos="864"/>
                <w:tab w:val="right" w:pos="1296"/>
              </w:tabs>
              <w:ind w:left="54"/>
              <w:jc w:val="both"/>
              <w:rPr>
                <w:rFonts w:eastAsia="Calibri"/>
                <w:bCs/>
              </w:rPr>
            </w:pPr>
          </w:p>
        </w:tc>
      </w:tr>
    </w:tbl>
    <w:p w14:paraId="317248A3" w14:textId="77777777" w:rsidR="004441C8" w:rsidRPr="009E189B" w:rsidRDefault="004441C8" w:rsidP="00BA3822">
      <w:pPr>
        <w:tabs>
          <w:tab w:val="right" w:pos="432"/>
          <w:tab w:val="right" w:pos="864"/>
          <w:tab w:val="right" w:pos="1296"/>
        </w:tabs>
        <w:rPr>
          <w:rFonts w:eastAsia="Calibri"/>
          <w:b/>
          <w:u w:val="single"/>
        </w:rPr>
      </w:pPr>
    </w:p>
    <w:sectPr w:rsidR="004441C8" w:rsidRPr="009E189B" w:rsidSect="009E189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3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915A9" w14:textId="77777777" w:rsidR="00401600" w:rsidRDefault="00401600">
      <w:r>
        <w:separator/>
      </w:r>
    </w:p>
  </w:endnote>
  <w:endnote w:type="continuationSeparator" w:id="0">
    <w:p w14:paraId="15E3E8C7" w14:textId="77777777" w:rsidR="00401600" w:rsidRDefault="0040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E94C" w14:textId="77777777" w:rsidR="008670C6" w:rsidRPr="00E75713" w:rsidRDefault="00A8319E" w:rsidP="00443055">
    <w:pPr>
      <w:pStyle w:val="Footer"/>
      <w:jc w:val="center"/>
      <w:rPr>
        <w:i/>
        <w:sz w:val="20"/>
      </w:rPr>
    </w:pPr>
    <w:r>
      <w:rPr>
        <w:i/>
        <w:noProof/>
        <w:sz w:val="20"/>
      </w:rPr>
      <w:drawing>
        <wp:inline distT="0" distB="0" distL="0" distR="0" wp14:anchorId="3C80B019" wp14:editId="2FF09476">
          <wp:extent cx="5596255" cy="271145"/>
          <wp:effectExtent l="0" t="0" r="0" b="8255"/>
          <wp:docPr id="1" name="Picture 6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25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7428" w14:textId="29DBB511" w:rsidR="00512334" w:rsidRPr="00A8319E" w:rsidRDefault="00512334" w:rsidP="006A2F6A">
    <w:pPr>
      <w:pStyle w:val="Footer"/>
      <w:spacing w:line="276" w:lineRule="auto"/>
      <w:rPr>
        <w:rFonts w:ascii="Calibri" w:hAnsi="Calibri"/>
        <w:i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35921" w14:textId="77777777" w:rsidR="00401600" w:rsidRDefault="00401600">
      <w:r>
        <w:separator/>
      </w:r>
    </w:p>
  </w:footnote>
  <w:footnote w:type="continuationSeparator" w:id="0">
    <w:p w14:paraId="7724BE80" w14:textId="77777777" w:rsidR="00401600" w:rsidRDefault="0040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57B49" w14:textId="77777777" w:rsidR="008670C6" w:rsidRDefault="008670C6" w:rsidP="00BA3C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E853" w14:textId="1A269EA8" w:rsidR="009E189B" w:rsidRDefault="009E189B" w:rsidP="009E189B">
    <w:pPr>
      <w:pStyle w:val="Header"/>
      <w:jc w:val="center"/>
    </w:pPr>
    <w:r>
      <w:rPr>
        <w:noProof/>
      </w:rPr>
      <w:drawing>
        <wp:inline distT="0" distB="0" distL="0" distR="0" wp14:anchorId="56A15917" wp14:editId="06E39AD4">
          <wp:extent cx="1371600" cy="1228725"/>
          <wp:effectExtent l="0" t="0" r="0" b="0"/>
          <wp:docPr id="2" name="Picture 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6A68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77170"/>
    <w:multiLevelType w:val="hybridMultilevel"/>
    <w:tmpl w:val="AE3220CE"/>
    <w:lvl w:ilvl="0" w:tplc="1694738E">
      <w:start w:val="1"/>
      <w:numFmt w:val="decimal"/>
      <w:suff w:val="space"/>
      <w:lvlText w:val="%1."/>
      <w:lvlJc w:val="left"/>
      <w:pPr>
        <w:ind w:left="288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69"/>
    <w:rsid w:val="00034A42"/>
    <w:rsid w:val="000352B6"/>
    <w:rsid w:val="00040AA6"/>
    <w:rsid w:val="00042251"/>
    <w:rsid w:val="000568E8"/>
    <w:rsid w:val="000C62A7"/>
    <w:rsid w:val="000F3EAE"/>
    <w:rsid w:val="00124F27"/>
    <w:rsid w:val="00180704"/>
    <w:rsid w:val="00273969"/>
    <w:rsid w:val="00337C33"/>
    <w:rsid w:val="00346FBD"/>
    <w:rsid w:val="00355087"/>
    <w:rsid w:val="003961C6"/>
    <w:rsid w:val="00401600"/>
    <w:rsid w:val="00443055"/>
    <w:rsid w:val="004441C8"/>
    <w:rsid w:val="0046124F"/>
    <w:rsid w:val="00475612"/>
    <w:rsid w:val="004B5C44"/>
    <w:rsid w:val="00512334"/>
    <w:rsid w:val="005602AF"/>
    <w:rsid w:val="005C1CE2"/>
    <w:rsid w:val="00636D7D"/>
    <w:rsid w:val="00663792"/>
    <w:rsid w:val="00691F4E"/>
    <w:rsid w:val="006922E7"/>
    <w:rsid w:val="006A2F6A"/>
    <w:rsid w:val="006A4662"/>
    <w:rsid w:val="006B03F7"/>
    <w:rsid w:val="006F6FDE"/>
    <w:rsid w:val="007078C1"/>
    <w:rsid w:val="00715DA5"/>
    <w:rsid w:val="007A68E8"/>
    <w:rsid w:val="007B4D9B"/>
    <w:rsid w:val="00803C4B"/>
    <w:rsid w:val="00830A4D"/>
    <w:rsid w:val="00836CA4"/>
    <w:rsid w:val="008670C6"/>
    <w:rsid w:val="008D3F6D"/>
    <w:rsid w:val="008E0ABB"/>
    <w:rsid w:val="00987872"/>
    <w:rsid w:val="009E189B"/>
    <w:rsid w:val="00A259B8"/>
    <w:rsid w:val="00A2670F"/>
    <w:rsid w:val="00A75C59"/>
    <w:rsid w:val="00A8319E"/>
    <w:rsid w:val="00B10953"/>
    <w:rsid w:val="00B2419A"/>
    <w:rsid w:val="00B35B00"/>
    <w:rsid w:val="00B91EC6"/>
    <w:rsid w:val="00BA3822"/>
    <w:rsid w:val="00BA3C75"/>
    <w:rsid w:val="00C741D8"/>
    <w:rsid w:val="00C86B9E"/>
    <w:rsid w:val="00CD73A5"/>
    <w:rsid w:val="00DB3C44"/>
    <w:rsid w:val="00E53082"/>
    <w:rsid w:val="00EB0210"/>
    <w:rsid w:val="00EB7D2B"/>
    <w:rsid w:val="00F300B3"/>
    <w:rsid w:val="00F64646"/>
    <w:rsid w:val="00F94DE9"/>
    <w:rsid w:val="00F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86C38CE"/>
  <w14:defaultImageDpi w14:val="300"/>
  <w15:docId w15:val="{E1986C62-4212-4F00-9BA8-71127986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7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75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7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23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12334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link w:val="Header"/>
    <w:uiPriority w:val="99"/>
    <w:rsid w:val="00F94D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38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A3822"/>
    <w:rPr>
      <w:sz w:val="16"/>
      <w:szCs w:val="16"/>
    </w:rPr>
  </w:style>
  <w:style w:type="table" w:styleId="TableGrid">
    <w:name w:val="Table Grid"/>
    <w:basedOn w:val="TableNormal"/>
    <w:rsid w:val="00BA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7B4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4D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4D9B"/>
    <w:rPr>
      <w:b/>
      <w:bCs/>
    </w:rPr>
  </w:style>
  <w:style w:type="character" w:styleId="FollowedHyperlink">
    <w:name w:val="FollowedHyperlink"/>
    <w:basedOn w:val="DefaultParagraphFont"/>
    <w:rsid w:val="00987872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F646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opi.mt.gov/Administrators/Payments-to-School-Co-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7DA85452AD44EA8F81DDAA333FF78" ma:contentTypeVersion="3" ma:contentTypeDescription="Create a new document." ma:contentTypeScope="" ma:versionID="9fdb345fec9473262b1cd3708d5a3d0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726a94666d7dc68f85b54e5765132a4f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438488-FB57-44DE-8E58-3B7DC8C70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29432-7E6B-472D-8FEE-7717A128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0B4E-8DE6-4D78-818A-094DA489DFC4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5B5635-9624-4972-9CA3-AB4DD347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Instruction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Debbie</dc:creator>
  <cp:keywords/>
  <dc:description/>
  <cp:lastModifiedBy>Casey, Debbie</cp:lastModifiedBy>
  <cp:revision>4</cp:revision>
  <cp:lastPrinted>2016-09-15T18:58:00Z</cp:lastPrinted>
  <dcterms:created xsi:type="dcterms:W3CDTF">2020-06-08T22:57:00Z</dcterms:created>
  <dcterms:modified xsi:type="dcterms:W3CDTF">2020-06-11T15:44:00Z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0x0101002697DA85452AD44EA8F81DDAA333FF78</vt:lpwstr>
  </property>
  <property fmtid="{D5CDD505-2E9C-101B-9397-08002B2CF9AE}" pid="3" name="TemplateUrl">
    <vt:lpwstr/>
  </property>
  <property fmtid="{D5CDD505-2E9C-101B-9397-08002B2CF9AE}" pid="4" name="Order">
    <vt:r8>22200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